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6F07A" w14:textId="7C7BC87B" w:rsidR="00060410" w:rsidRDefault="002F0DBC" w:rsidP="00975D9C">
      <w:pPr>
        <w:tabs>
          <w:tab w:val="center" w:pos="3130"/>
          <w:tab w:val="center" w:pos="5775"/>
        </w:tabs>
        <w:spacing w:after="0"/>
      </w:pPr>
      <w:bookmarkStart w:id="0" w:name="_Hlk167309755"/>
      <w:bookmarkStart w:id="1" w:name="_GoBack"/>
      <w:bookmarkEnd w:id="0"/>
      <w:bookmarkEnd w:id="1"/>
      <w:r>
        <w:rPr>
          <w:noProof/>
        </w:rPr>
        <w:drawing>
          <wp:inline distT="0" distB="0" distL="0" distR="0" wp14:anchorId="2EF93536" wp14:editId="297B1948">
            <wp:extent cx="1822704" cy="573024"/>
            <wp:effectExtent l="0" t="0" r="0" b="0"/>
            <wp:docPr id="1866" name="Picture 1866"/>
            <wp:cNvGraphicFramePr/>
            <a:graphic xmlns:a="http://schemas.openxmlformats.org/drawingml/2006/main">
              <a:graphicData uri="http://schemas.openxmlformats.org/drawingml/2006/picture">
                <pic:pic xmlns:pic="http://schemas.openxmlformats.org/drawingml/2006/picture">
                  <pic:nvPicPr>
                    <pic:cNvPr id="1866" name="Picture 1866"/>
                    <pic:cNvPicPr/>
                  </pic:nvPicPr>
                  <pic:blipFill>
                    <a:blip r:embed="rId5"/>
                    <a:stretch>
                      <a:fillRect/>
                    </a:stretch>
                  </pic:blipFill>
                  <pic:spPr>
                    <a:xfrm>
                      <a:off x="0" y="0"/>
                      <a:ext cx="1822704" cy="573024"/>
                    </a:xfrm>
                    <a:prstGeom prst="rect">
                      <a:avLst/>
                    </a:prstGeom>
                  </pic:spPr>
                </pic:pic>
              </a:graphicData>
            </a:graphic>
          </wp:inline>
        </w:drawing>
      </w:r>
      <w:r>
        <w:tab/>
        <w:t xml:space="preserve"> </w:t>
      </w:r>
      <w:r>
        <w:tab/>
        <w:t xml:space="preserve"> </w:t>
      </w:r>
    </w:p>
    <w:p w14:paraId="7764189B" w14:textId="77777777" w:rsidR="00975D9C" w:rsidRDefault="00975D9C" w:rsidP="00975D9C">
      <w:pPr>
        <w:tabs>
          <w:tab w:val="center" w:pos="3130"/>
          <w:tab w:val="center" w:pos="5775"/>
        </w:tabs>
        <w:spacing w:after="0"/>
      </w:pPr>
    </w:p>
    <w:p w14:paraId="622EC907" w14:textId="77777777" w:rsidR="00975D9C" w:rsidRDefault="00975D9C" w:rsidP="00975D9C">
      <w:pPr>
        <w:tabs>
          <w:tab w:val="center" w:pos="3130"/>
          <w:tab w:val="center" w:pos="5775"/>
        </w:tabs>
        <w:spacing w:after="0"/>
      </w:pPr>
    </w:p>
    <w:p w14:paraId="1244663E" w14:textId="77777777" w:rsidR="00060410" w:rsidRPr="00975D9C" w:rsidRDefault="002F0DBC">
      <w:pPr>
        <w:pStyle w:val="berschrift1"/>
        <w:rPr>
          <w:sz w:val="32"/>
          <w:szCs w:val="32"/>
        </w:rPr>
      </w:pPr>
      <w:r w:rsidRPr="00975D9C">
        <w:rPr>
          <w:sz w:val="32"/>
          <w:szCs w:val="32"/>
        </w:rPr>
        <w:t xml:space="preserve">Stellenausschreibung </w:t>
      </w:r>
    </w:p>
    <w:p w14:paraId="65131DE8" w14:textId="77777777" w:rsidR="00060410" w:rsidRDefault="002F0DBC">
      <w:pPr>
        <w:spacing w:after="0"/>
      </w:pPr>
      <w:r>
        <w:rPr>
          <w:rFonts w:ascii="Arial" w:eastAsia="Arial" w:hAnsi="Arial" w:cs="Arial"/>
          <w:sz w:val="24"/>
        </w:rPr>
        <w:t xml:space="preserve"> </w:t>
      </w:r>
    </w:p>
    <w:p w14:paraId="296F2EC4" w14:textId="2A4E4B10" w:rsidR="00060410" w:rsidRDefault="002F0DBC">
      <w:pPr>
        <w:spacing w:after="5" w:line="250" w:lineRule="auto"/>
        <w:ind w:left="-5" w:hanging="10"/>
        <w:jc w:val="both"/>
      </w:pPr>
      <w:r>
        <w:rPr>
          <w:rFonts w:ascii="Arial" w:eastAsia="Arial" w:hAnsi="Arial" w:cs="Arial"/>
          <w:sz w:val="24"/>
        </w:rPr>
        <w:t xml:space="preserve">Die Berufsbildenden Schulen Cora Berliner suchen </w:t>
      </w:r>
      <w:r>
        <w:rPr>
          <w:rFonts w:ascii="Arial" w:eastAsia="Arial" w:hAnsi="Arial" w:cs="Arial"/>
          <w:b/>
          <w:sz w:val="24"/>
        </w:rPr>
        <w:t>Sie</w:t>
      </w:r>
      <w:r>
        <w:rPr>
          <w:rFonts w:ascii="Arial" w:eastAsia="Arial" w:hAnsi="Arial" w:cs="Arial"/>
          <w:sz w:val="24"/>
        </w:rPr>
        <w:t xml:space="preserve"> zum nächstmöglichen Zeitpunkt </w:t>
      </w:r>
      <w:r w:rsidR="000A1BA7">
        <w:rPr>
          <w:rFonts w:ascii="Arial" w:eastAsia="Arial" w:hAnsi="Arial" w:cs="Arial"/>
          <w:sz w:val="24"/>
        </w:rPr>
        <w:t>als</w:t>
      </w:r>
      <w:r>
        <w:rPr>
          <w:rFonts w:ascii="Arial" w:eastAsia="Arial" w:hAnsi="Arial" w:cs="Arial"/>
          <w:sz w:val="24"/>
        </w:rPr>
        <w:t xml:space="preserve"> </w:t>
      </w:r>
    </w:p>
    <w:p w14:paraId="6D7FA98B" w14:textId="77777777" w:rsidR="00975D9C" w:rsidRPr="00975D9C" w:rsidRDefault="00975D9C">
      <w:pPr>
        <w:spacing w:after="0"/>
        <w:ind w:left="1"/>
        <w:jc w:val="center"/>
        <w:rPr>
          <w:rFonts w:ascii="Arial" w:eastAsia="Arial" w:hAnsi="Arial" w:cs="Arial"/>
          <w:b/>
          <w:sz w:val="16"/>
          <w:szCs w:val="16"/>
        </w:rPr>
      </w:pPr>
    </w:p>
    <w:p w14:paraId="292B5810" w14:textId="0FD4B064" w:rsidR="00060410" w:rsidRDefault="002F0DBC">
      <w:pPr>
        <w:spacing w:after="0"/>
        <w:ind w:left="1"/>
        <w:jc w:val="center"/>
      </w:pPr>
      <w:r>
        <w:rPr>
          <w:rFonts w:ascii="Arial" w:eastAsia="Arial" w:hAnsi="Arial" w:cs="Arial"/>
          <w:b/>
          <w:sz w:val="24"/>
        </w:rPr>
        <w:t xml:space="preserve">pädagogische*n Mitarbeiter*in </w:t>
      </w:r>
    </w:p>
    <w:p w14:paraId="7EDE2BE2" w14:textId="77777777" w:rsidR="00060410" w:rsidRDefault="002F0DBC">
      <w:pPr>
        <w:spacing w:after="0"/>
        <w:ind w:left="66"/>
        <w:jc w:val="center"/>
      </w:pPr>
      <w:r>
        <w:rPr>
          <w:rFonts w:ascii="Arial" w:eastAsia="Arial" w:hAnsi="Arial" w:cs="Arial"/>
          <w:b/>
          <w:sz w:val="24"/>
        </w:rPr>
        <w:t xml:space="preserve"> </w:t>
      </w:r>
    </w:p>
    <w:p w14:paraId="2C4687A5" w14:textId="77777777" w:rsidR="00060410" w:rsidRDefault="002F0DBC">
      <w:pPr>
        <w:spacing w:after="0"/>
        <w:ind w:left="74"/>
      </w:pPr>
      <w:r>
        <w:rPr>
          <w:rFonts w:ascii="Arial" w:eastAsia="Arial" w:hAnsi="Arial" w:cs="Arial"/>
          <w:b/>
          <w:sz w:val="24"/>
        </w:rPr>
        <w:t xml:space="preserve">zur Unterstützung unseres multiprofessionellen schulischen Beratungsteams. </w:t>
      </w:r>
    </w:p>
    <w:p w14:paraId="28CE993D" w14:textId="77777777" w:rsidR="00060410" w:rsidRDefault="002F0DBC">
      <w:pPr>
        <w:spacing w:after="0"/>
        <w:ind w:left="66"/>
        <w:jc w:val="center"/>
      </w:pPr>
      <w:r>
        <w:rPr>
          <w:rFonts w:ascii="Arial" w:eastAsia="Arial" w:hAnsi="Arial" w:cs="Arial"/>
          <w:b/>
          <w:sz w:val="24"/>
        </w:rPr>
        <w:t xml:space="preserve"> </w:t>
      </w:r>
    </w:p>
    <w:p w14:paraId="18D979E7" w14:textId="19C9A1A6" w:rsidR="00060410" w:rsidRDefault="002F0DBC">
      <w:pPr>
        <w:pStyle w:val="berschrift1"/>
        <w:ind w:right="1"/>
      </w:pPr>
      <w:r>
        <w:t>(</w:t>
      </w:r>
      <w:r w:rsidR="000A5B6F">
        <w:t>Vollzeit oder Teilzeit,</w:t>
      </w:r>
      <w:r w:rsidR="000A5B6F" w:rsidRPr="000A5B6F">
        <w:rPr>
          <w:color w:val="FF0000"/>
        </w:rPr>
        <w:t xml:space="preserve"> </w:t>
      </w:r>
      <w:r w:rsidR="000A5B6F" w:rsidRPr="000A1BA7">
        <w:rPr>
          <w:color w:val="auto"/>
        </w:rPr>
        <w:t xml:space="preserve">zunächst befristet vom </w:t>
      </w:r>
      <w:r w:rsidR="00B266C0" w:rsidRPr="000A1BA7">
        <w:rPr>
          <w:color w:val="auto"/>
        </w:rPr>
        <w:t xml:space="preserve">29.07.2024 </w:t>
      </w:r>
      <w:r w:rsidR="000A5B6F" w:rsidRPr="000A1BA7">
        <w:rPr>
          <w:color w:val="auto"/>
        </w:rPr>
        <w:t>bis</w:t>
      </w:r>
      <w:r w:rsidR="00B266C0" w:rsidRPr="000A1BA7">
        <w:rPr>
          <w:color w:val="auto"/>
        </w:rPr>
        <w:t xml:space="preserve"> </w:t>
      </w:r>
      <w:r w:rsidR="005361F7" w:rsidRPr="000A1BA7">
        <w:rPr>
          <w:color w:val="auto"/>
        </w:rPr>
        <w:t>09</w:t>
      </w:r>
      <w:r w:rsidR="00B266C0" w:rsidRPr="000A1BA7">
        <w:rPr>
          <w:color w:val="auto"/>
        </w:rPr>
        <w:t>.07.2025</w:t>
      </w:r>
      <w:r w:rsidR="000A5B6F" w:rsidRPr="000A1BA7">
        <w:rPr>
          <w:color w:val="auto"/>
        </w:rPr>
        <w:t>. Weiterbeschäftigung im Schuljahr 2025/2026 möglich</w:t>
      </w:r>
      <w:r>
        <w:t xml:space="preserve">) </w:t>
      </w:r>
    </w:p>
    <w:p w14:paraId="6A2643FE" w14:textId="77777777" w:rsidR="00060410" w:rsidRDefault="002F0DBC">
      <w:pPr>
        <w:spacing w:after="0"/>
      </w:pPr>
      <w:r>
        <w:rPr>
          <w:rFonts w:ascii="Arial" w:eastAsia="Arial" w:hAnsi="Arial" w:cs="Arial"/>
          <w:sz w:val="24"/>
        </w:rPr>
        <w:t xml:space="preserve"> </w:t>
      </w:r>
    </w:p>
    <w:p w14:paraId="590B6680" w14:textId="41D51965" w:rsidR="00060410" w:rsidRDefault="002F0DBC">
      <w:pPr>
        <w:spacing w:after="0" w:line="240" w:lineRule="auto"/>
      </w:pPr>
      <w:r>
        <w:rPr>
          <w:rFonts w:ascii="Arial" w:eastAsia="Arial" w:hAnsi="Arial" w:cs="Arial"/>
          <w:sz w:val="24"/>
        </w:rPr>
        <w:t xml:space="preserve">Als kaufmännische Schule in der Stadt Hannover bieten wir unserer Schülerschaft ein breites Unterstützungsangebot. </w:t>
      </w:r>
      <w:r w:rsidR="000A1BA7">
        <w:rPr>
          <w:rFonts w:ascii="Arial" w:eastAsia="Arial" w:hAnsi="Arial" w:cs="Arial"/>
          <w:sz w:val="24"/>
        </w:rPr>
        <w:t>Um dieses b</w:t>
      </w:r>
      <w:r>
        <w:rPr>
          <w:rFonts w:ascii="Arial" w:eastAsia="Arial" w:hAnsi="Arial" w:cs="Arial"/>
          <w:sz w:val="24"/>
        </w:rPr>
        <w:t xml:space="preserve">esonders im vollzeitschulischen Bereich </w:t>
      </w:r>
      <w:r w:rsidR="000A1BA7">
        <w:rPr>
          <w:rFonts w:ascii="Arial" w:eastAsia="Arial" w:hAnsi="Arial" w:cs="Arial"/>
          <w:sz w:val="24"/>
        </w:rPr>
        <w:t xml:space="preserve">umsetzen zu können, benötigen </w:t>
      </w:r>
      <w:r w:rsidR="00606E36">
        <w:rPr>
          <w:rFonts w:ascii="Arial" w:eastAsia="Arial" w:hAnsi="Arial" w:cs="Arial"/>
          <w:sz w:val="24"/>
        </w:rPr>
        <w:t xml:space="preserve">unsere Lehrkräfte Ihre Einsatzkraft, um </w:t>
      </w:r>
      <w:r>
        <w:rPr>
          <w:rFonts w:ascii="Arial" w:eastAsia="Arial" w:hAnsi="Arial" w:cs="Arial"/>
          <w:sz w:val="24"/>
        </w:rPr>
        <w:t xml:space="preserve">unsere Schüler*innen </w:t>
      </w:r>
      <w:r w:rsidR="00606E36">
        <w:rPr>
          <w:rFonts w:ascii="Arial" w:eastAsia="Arial" w:hAnsi="Arial" w:cs="Arial"/>
          <w:sz w:val="24"/>
        </w:rPr>
        <w:t xml:space="preserve">in ihrer Entwicklung und </w:t>
      </w:r>
      <w:r>
        <w:rPr>
          <w:rFonts w:ascii="Arial" w:eastAsia="Arial" w:hAnsi="Arial" w:cs="Arial"/>
          <w:sz w:val="24"/>
        </w:rPr>
        <w:t>in allen Fragen rund um die indivi</w:t>
      </w:r>
      <w:r w:rsidR="00367F13">
        <w:rPr>
          <w:rFonts w:ascii="Arial" w:eastAsia="Arial" w:hAnsi="Arial" w:cs="Arial"/>
          <w:sz w:val="24"/>
        </w:rPr>
        <w:t>-</w:t>
      </w:r>
      <w:r>
        <w:rPr>
          <w:rFonts w:ascii="Arial" w:eastAsia="Arial" w:hAnsi="Arial" w:cs="Arial"/>
          <w:sz w:val="24"/>
        </w:rPr>
        <w:t>duelle Gestaltung ihres beruflichen Werdegangs</w:t>
      </w:r>
      <w:r w:rsidR="00606E36">
        <w:rPr>
          <w:rFonts w:ascii="Arial" w:eastAsia="Arial" w:hAnsi="Arial" w:cs="Arial"/>
          <w:sz w:val="24"/>
        </w:rPr>
        <w:t xml:space="preserve"> begleiten und unterstützen zu können.</w:t>
      </w:r>
      <w:r>
        <w:rPr>
          <w:rFonts w:ascii="Arial" w:eastAsia="Arial" w:hAnsi="Arial" w:cs="Arial"/>
          <w:sz w:val="24"/>
        </w:rPr>
        <w:t xml:space="preserve">  </w:t>
      </w:r>
    </w:p>
    <w:p w14:paraId="256826AD" w14:textId="77777777" w:rsidR="00060410" w:rsidRDefault="002F0DBC">
      <w:pPr>
        <w:spacing w:after="0"/>
      </w:pPr>
      <w:r>
        <w:rPr>
          <w:rFonts w:ascii="Arial" w:eastAsia="Arial" w:hAnsi="Arial" w:cs="Arial"/>
          <w:sz w:val="24"/>
        </w:rPr>
        <w:t xml:space="preserve"> </w:t>
      </w:r>
    </w:p>
    <w:p w14:paraId="1AE53B2E" w14:textId="77777777" w:rsidR="00606E36" w:rsidRDefault="002F0DBC">
      <w:pPr>
        <w:spacing w:after="5" w:line="250" w:lineRule="auto"/>
        <w:ind w:left="-5" w:hanging="10"/>
        <w:jc w:val="both"/>
        <w:rPr>
          <w:rFonts w:ascii="Arial" w:eastAsia="Arial" w:hAnsi="Arial" w:cs="Arial"/>
          <w:sz w:val="24"/>
        </w:rPr>
      </w:pPr>
      <w:r>
        <w:rPr>
          <w:rFonts w:ascii="Arial" w:eastAsia="Arial" w:hAnsi="Arial" w:cs="Arial"/>
          <w:sz w:val="24"/>
        </w:rPr>
        <w:t>Ihre Aufgaben im Wesentlichen:</w:t>
      </w:r>
    </w:p>
    <w:p w14:paraId="27A07D16" w14:textId="23F8CD35" w:rsidR="00060410" w:rsidRDefault="002F0DBC">
      <w:pPr>
        <w:spacing w:after="5" w:line="250" w:lineRule="auto"/>
        <w:ind w:left="-5" w:hanging="10"/>
        <w:jc w:val="both"/>
      </w:pPr>
      <w:r>
        <w:rPr>
          <w:rFonts w:ascii="Arial" w:eastAsia="Arial" w:hAnsi="Arial" w:cs="Arial"/>
          <w:sz w:val="24"/>
        </w:rPr>
        <w:t xml:space="preserve"> </w:t>
      </w:r>
    </w:p>
    <w:p w14:paraId="34238A9E" w14:textId="17ED9B03" w:rsidR="00975D9C" w:rsidRPr="00975D9C" w:rsidRDefault="000A1BA7">
      <w:pPr>
        <w:numPr>
          <w:ilvl w:val="0"/>
          <w:numId w:val="1"/>
        </w:numPr>
        <w:spacing w:after="127" w:line="250" w:lineRule="auto"/>
        <w:ind w:hanging="437"/>
      </w:pPr>
      <w:r>
        <w:rPr>
          <w:rFonts w:ascii="Arial" w:eastAsia="Arial" w:hAnsi="Arial" w:cs="Arial"/>
          <w:color w:val="333333"/>
          <w:sz w:val="24"/>
        </w:rPr>
        <w:t xml:space="preserve">Unterstützung der Klassenlehrkräfteteams bei der Durchführung </w:t>
      </w:r>
      <w:r w:rsidR="00975D9C">
        <w:rPr>
          <w:rFonts w:ascii="Arial" w:eastAsia="Arial" w:hAnsi="Arial" w:cs="Arial"/>
          <w:color w:val="333333"/>
          <w:sz w:val="24"/>
        </w:rPr>
        <w:t xml:space="preserve">organisatorischer und </w:t>
      </w:r>
      <w:r>
        <w:rPr>
          <w:rFonts w:ascii="Arial" w:eastAsia="Arial" w:hAnsi="Arial" w:cs="Arial"/>
          <w:color w:val="333333"/>
          <w:sz w:val="24"/>
        </w:rPr>
        <w:t>administrativer Aufgaben</w:t>
      </w:r>
      <w:r w:rsidR="00975D9C">
        <w:rPr>
          <w:rFonts w:ascii="Arial" w:eastAsia="Arial" w:hAnsi="Arial" w:cs="Arial"/>
          <w:color w:val="333333"/>
          <w:sz w:val="24"/>
        </w:rPr>
        <w:t>, wie z.B.</w:t>
      </w:r>
      <w:r>
        <w:rPr>
          <w:rFonts w:ascii="Arial" w:eastAsia="Arial" w:hAnsi="Arial" w:cs="Arial"/>
          <w:color w:val="333333"/>
          <w:sz w:val="24"/>
        </w:rPr>
        <w:t xml:space="preserve"> </w:t>
      </w:r>
    </w:p>
    <w:p w14:paraId="5289A2A5" w14:textId="68550859" w:rsidR="00975D9C" w:rsidRPr="002B60CC" w:rsidRDefault="00975D9C" w:rsidP="00975D9C">
      <w:pPr>
        <w:pStyle w:val="StandardWeb"/>
        <w:shd w:val="clear" w:color="auto" w:fill="FFFFFF"/>
        <w:spacing w:before="0" w:beforeAutospacing="0" w:after="120" w:afterAutospacing="0"/>
        <w:ind w:left="751"/>
        <w:rPr>
          <w:rFonts w:ascii="Arial" w:hAnsi="Arial" w:cs="Arial"/>
          <w:color w:val="333333"/>
        </w:rPr>
      </w:pPr>
      <w:r>
        <w:rPr>
          <w:rFonts w:ascii="Arial" w:hAnsi="Arial" w:cs="Arial"/>
          <w:color w:val="333333"/>
        </w:rPr>
        <w:t xml:space="preserve">Unterstützung bei der Überwachung von Fehlzeiten und der Aufnahme des Kontaktes zu den Sorgeberechtigten und Mitwirkung beim Schreiben von Mahnungen. </w:t>
      </w:r>
    </w:p>
    <w:p w14:paraId="6FC90F95" w14:textId="43B5DB4B" w:rsidR="00606E36" w:rsidRDefault="00606E36" w:rsidP="00606E36">
      <w:pPr>
        <w:numPr>
          <w:ilvl w:val="0"/>
          <w:numId w:val="1"/>
        </w:numPr>
        <w:spacing w:after="78" w:line="250" w:lineRule="auto"/>
        <w:ind w:hanging="437"/>
      </w:pPr>
      <w:r>
        <w:rPr>
          <w:rFonts w:ascii="Arial" w:eastAsia="Arial" w:hAnsi="Arial" w:cs="Arial"/>
          <w:color w:val="333333"/>
          <w:sz w:val="24"/>
        </w:rPr>
        <w:t>Unterstützung der Klassenlehrkräfteteams bei</w:t>
      </w:r>
      <w:r w:rsidR="00367F13">
        <w:rPr>
          <w:rFonts w:ascii="Arial" w:eastAsia="Arial" w:hAnsi="Arial" w:cs="Arial"/>
          <w:color w:val="333333"/>
          <w:sz w:val="24"/>
        </w:rPr>
        <w:t xml:space="preserve">m </w:t>
      </w:r>
      <w:r>
        <w:rPr>
          <w:rFonts w:ascii="Arial" w:eastAsia="Arial" w:hAnsi="Arial" w:cs="Arial"/>
          <w:color w:val="333333"/>
          <w:sz w:val="24"/>
        </w:rPr>
        <w:t>individ</w:t>
      </w:r>
      <w:r w:rsidR="00367F13">
        <w:rPr>
          <w:rFonts w:ascii="Arial" w:eastAsia="Arial" w:hAnsi="Arial" w:cs="Arial"/>
          <w:color w:val="333333"/>
          <w:sz w:val="24"/>
        </w:rPr>
        <w:t xml:space="preserve">uellen Coaching und/oder bei der </w:t>
      </w:r>
      <w:r>
        <w:rPr>
          <w:rFonts w:ascii="Arial" w:eastAsia="Arial" w:hAnsi="Arial" w:cs="Arial"/>
          <w:color w:val="333333"/>
          <w:sz w:val="24"/>
        </w:rPr>
        <w:t xml:space="preserve">Förderung einzelner Schüler*innen.  </w:t>
      </w:r>
    </w:p>
    <w:p w14:paraId="52EB7E59" w14:textId="1C2B3976" w:rsidR="00060410" w:rsidRDefault="000A1BA7" w:rsidP="00367F13">
      <w:pPr>
        <w:numPr>
          <w:ilvl w:val="0"/>
          <w:numId w:val="1"/>
        </w:numPr>
        <w:spacing w:after="127" w:line="250" w:lineRule="auto"/>
        <w:ind w:hanging="437"/>
      </w:pPr>
      <w:r>
        <w:rPr>
          <w:rFonts w:ascii="Arial" w:eastAsia="Arial" w:hAnsi="Arial" w:cs="Arial"/>
          <w:color w:val="333333"/>
          <w:sz w:val="24"/>
        </w:rPr>
        <w:t xml:space="preserve">Unterstützung einzelner Lehrkräfte durch offene Angebote </w:t>
      </w:r>
      <w:r w:rsidR="00367F13">
        <w:rPr>
          <w:rFonts w:ascii="Arial" w:eastAsia="Arial" w:hAnsi="Arial" w:cs="Arial"/>
          <w:color w:val="333333"/>
          <w:sz w:val="24"/>
        </w:rPr>
        <w:t xml:space="preserve">für Schüler*innen </w:t>
      </w:r>
      <w:r>
        <w:rPr>
          <w:rFonts w:ascii="Arial" w:eastAsia="Arial" w:hAnsi="Arial" w:cs="Arial"/>
          <w:color w:val="333333"/>
          <w:sz w:val="24"/>
        </w:rPr>
        <w:t xml:space="preserve">(z.B. </w:t>
      </w:r>
      <w:r w:rsidR="00367F13">
        <w:rPr>
          <w:rFonts w:ascii="Arial" w:eastAsia="Arial" w:hAnsi="Arial" w:cs="Arial"/>
          <w:color w:val="333333"/>
          <w:sz w:val="24"/>
        </w:rPr>
        <w:t>Vermittlung von Basiskompetenzen</w:t>
      </w:r>
      <w:r>
        <w:rPr>
          <w:rFonts w:ascii="Arial" w:eastAsia="Arial" w:hAnsi="Arial" w:cs="Arial"/>
          <w:color w:val="333333"/>
          <w:sz w:val="24"/>
        </w:rPr>
        <w:t xml:space="preserve">) oder Begleitung </w:t>
      </w:r>
      <w:r w:rsidR="002F0DBC" w:rsidRPr="00367F13">
        <w:rPr>
          <w:rFonts w:ascii="Arial" w:eastAsia="Arial" w:hAnsi="Arial" w:cs="Arial"/>
          <w:color w:val="333333"/>
          <w:sz w:val="24"/>
        </w:rPr>
        <w:t xml:space="preserve">bei der Umsetzung von binnendifferenzierenden Konzepten. </w:t>
      </w:r>
    </w:p>
    <w:p w14:paraId="5C578126" w14:textId="77777777" w:rsidR="00060410" w:rsidRDefault="002F0DBC">
      <w:pPr>
        <w:numPr>
          <w:ilvl w:val="0"/>
          <w:numId w:val="1"/>
        </w:numPr>
        <w:spacing w:after="127" w:line="250" w:lineRule="auto"/>
        <w:ind w:hanging="437"/>
      </w:pPr>
      <w:r>
        <w:rPr>
          <w:rFonts w:ascii="Arial" w:eastAsia="Arial" w:hAnsi="Arial" w:cs="Arial"/>
          <w:color w:val="333333"/>
          <w:sz w:val="24"/>
        </w:rPr>
        <w:t xml:space="preserve">Angebot von Hilfestellung bei der Anfertigung von Hausaufgaben und/oder bei der Vorbereitung auf Klassenarbeiten bzw. Abschlussprüfungen. </w:t>
      </w:r>
    </w:p>
    <w:p w14:paraId="05D3FB39" w14:textId="77777777" w:rsidR="00367F13" w:rsidRPr="00367F13" w:rsidRDefault="002F0DBC" w:rsidP="000A1BA7">
      <w:pPr>
        <w:numPr>
          <w:ilvl w:val="0"/>
          <w:numId w:val="1"/>
        </w:numPr>
        <w:spacing w:after="127" w:line="250" w:lineRule="auto"/>
        <w:ind w:hanging="437"/>
      </w:pPr>
      <w:r>
        <w:rPr>
          <w:rFonts w:ascii="Arial" w:eastAsia="Arial" w:hAnsi="Arial" w:cs="Arial"/>
          <w:color w:val="333333"/>
          <w:sz w:val="24"/>
        </w:rPr>
        <w:t>Unterstützung eines konstruktiven und respektvollen Klassenklimas. Bei Bedarf Unterstützung bei der sozialen (Re-)Integration einzelner Schüler*innen in das Klassengefüge.</w:t>
      </w:r>
    </w:p>
    <w:p w14:paraId="10381CC8" w14:textId="0DB0522D" w:rsidR="00060410" w:rsidRDefault="00367F13" w:rsidP="000A1BA7">
      <w:pPr>
        <w:numPr>
          <w:ilvl w:val="0"/>
          <w:numId w:val="1"/>
        </w:numPr>
        <w:spacing w:after="127" w:line="250" w:lineRule="auto"/>
        <w:ind w:hanging="437"/>
      </w:pPr>
      <w:r>
        <w:rPr>
          <w:rFonts w:ascii="Arial" w:eastAsia="Arial" w:hAnsi="Arial" w:cs="Arial"/>
          <w:color w:val="333333"/>
          <w:sz w:val="24"/>
        </w:rPr>
        <w:t>Zusammenarbeit und Austausch mit anderen Akteur*innen des multiprofessionellen Teams (Sozialpädagog*innen, Beratungsteam, Berufsberatung, …).</w:t>
      </w:r>
      <w:r w:rsidR="002F0DBC">
        <w:rPr>
          <w:rFonts w:ascii="Arial" w:eastAsia="Arial" w:hAnsi="Arial" w:cs="Arial"/>
          <w:color w:val="333333"/>
          <w:sz w:val="24"/>
        </w:rPr>
        <w:t xml:space="preserve"> </w:t>
      </w:r>
    </w:p>
    <w:p w14:paraId="53B4E911" w14:textId="77777777" w:rsidR="00060410" w:rsidRPr="00975D9C" w:rsidRDefault="002F0DBC">
      <w:pPr>
        <w:numPr>
          <w:ilvl w:val="0"/>
          <w:numId w:val="1"/>
        </w:numPr>
        <w:spacing w:after="127" w:line="250" w:lineRule="auto"/>
        <w:ind w:hanging="437"/>
      </w:pPr>
      <w:r>
        <w:rPr>
          <w:rFonts w:ascii="Arial" w:eastAsia="Arial" w:hAnsi="Arial" w:cs="Arial"/>
          <w:color w:val="333333"/>
          <w:sz w:val="24"/>
        </w:rPr>
        <w:t xml:space="preserve">Begleitung von Klassen zu (berufsorientierenden) Veranstaltungen wie z.B. zur Langen Nacht der Berufe etc. </w:t>
      </w:r>
    </w:p>
    <w:p w14:paraId="010BBA08" w14:textId="77777777" w:rsidR="00975D9C" w:rsidRPr="00975D9C" w:rsidRDefault="00975D9C" w:rsidP="00975D9C">
      <w:pPr>
        <w:numPr>
          <w:ilvl w:val="0"/>
          <w:numId w:val="1"/>
        </w:numPr>
        <w:spacing w:after="127" w:line="250" w:lineRule="auto"/>
        <w:ind w:hanging="437"/>
        <w:rPr>
          <w:sz w:val="24"/>
          <w:szCs w:val="24"/>
        </w:rPr>
      </w:pPr>
      <w:r w:rsidRPr="00975D9C">
        <w:rPr>
          <w:rFonts w:ascii="Arial" w:hAnsi="Arial" w:cs="Arial"/>
          <w:color w:val="333333"/>
          <w:sz w:val="24"/>
          <w:szCs w:val="24"/>
        </w:rPr>
        <w:t>Weitere Aufgabenfelder können nach Absprache konkretisiert und an jeweilige aktuelle Entwicklungen und Bedarfe angepasst werden.</w:t>
      </w:r>
    </w:p>
    <w:p w14:paraId="2F524E84" w14:textId="12891774" w:rsidR="00975D9C" w:rsidRDefault="00975D9C">
      <w:pPr>
        <w:spacing w:after="5" w:line="250" w:lineRule="auto"/>
        <w:ind w:left="-5" w:hanging="10"/>
        <w:jc w:val="both"/>
        <w:rPr>
          <w:rFonts w:ascii="Arial" w:eastAsia="Arial" w:hAnsi="Arial" w:cs="Arial"/>
          <w:sz w:val="24"/>
        </w:rPr>
      </w:pPr>
      <w:r>
        <w:rPr>
          <w:noProof/>
        </w:rPr>
        <w:lastRenderedPageBreak/>
        <w:drawing>
          <wp:inline distT="0" distB="0" distL="0" distR="0" wp14:anchorId="305587BC" wp14:editId="25F6EB17">
            <wp:extent cx="1822704" cy="573024"/>
            <wp:effectExtent l="0" t="0" r="0" b="0"/>
            <wp:docPr id="1867" name="Picture 1867" descr="Ein Bild, das Text, Schrift, Grafiken, Logo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867" name="Picture 1867" descr="Ein Bild, das Text, Schrift, Grafiken, Logo enthält.&#10;&#10;Automatisch generierte Beschreibung"/>
                    <pic:cNvPicPr/>
                  </pic:nvPicPr>
                  <pic:blipFill>
                    <a:blip r:embed="rId5"/>
                    <a:stretch>
                      <a:fillRect/>
                    </a:stretch>
                  </pic:blipFill>
                  <pic:spPr>
                    <a:xfrm>
                      <a:off x="0" y="0"/>
                      <a:ext cx="1822704" cy="573024"/>
                    </a:xfrm>
                    <a:prstGeom prst="rect">
                      <a:avLst/>
                    </a:prstGeom>
                  </pic:spPr>
                </pic:pic>
              </a:graphicData>
            </a:graphic>
          </wp:inline>
        </w:drawing>
      </w:r>
    </w:p>
    <w:p w14:paraId="678921CD" w14:textId="77777777" w:rsidR="00975D9C" w:rsidRDefault="00975D9C">
      <w:pPr>
        <w:spacing w:after="5" w:line="250" w:lineRule="auto"/>
        <w:ind w:left="-5" w:hanging="10"/>
        <w:jc w:val="both"/>
        <w:rPr>
          <w:rFonts w:ascii="Arial" w:eastAsia="Arial" w:hAnsi="Arial" w:cs="Arial"/>
          <w:sz w:val="24"/>
        </w:rPr>
      </w:pPr>
    </w:p>
    <w:p w14:paraId="1AB769AF" w14:textId="77777777" w:rsidR="00975D9C" w:rsidRDefault="00975D9C">
      <w:pPr>
        <w:spacing w:after="5" w:line="250" w:lineRule="auto"/>
        <w:ind w:left="-5" w:hanging="10"/>
        <w:jc w:val="both"/>
        <w:rPr>
          <w:rFonts w:ascii="Arial" w:eastAsia="Arial" w:hAnsi="Arial" w:cs="Arial"/>
          <w:sz w:val="24"/>
        </w:rPr>
      </w:pPr>
    </w:p>
    <w:p w14:paraId="57EAD4DC" w14:textId="12E29D40" w:rsidR="00060410" w:rsidRDefault="002F0DBC">
      <w:pPr>
        <w:spacing w:after="5" w:line="250" w:lineRule="auto"/>
        <w:ind w:left="-5" w:hanging="10"/>
        <w:jc w:val="both"/>
      </w:pPr>
      <w:r>
        <w:rPr>
          <w:rFonts w:ascii="Arial" w:eastAsia="Arial" w:hAnsi="Arial" w:cs="Arial"/>
          <w:sz w:val="24"/>
        </w:rPr>
        <w:t xml:space="preserve">Ihr Profil: </w:t>
      </w:r>
    </w:p>
    <w:p w14:paraId="6CF8401D" w14:textId="6412A8CD" w:rsidR="002F0DBC" w:rsidRPr="00606E36" w:rsidRDefault="002F0DBC" w:rsidP="00606E36">
      <w:pPr>
        <w:spacing w:after="5" w:line="250" w:lineRule="auto"/>
        <w:ind w:left="-5" w:hanging="10"/>
        <w:jc w:val="both"/>
      </w:pPr>
      <w:r>
        <w:rPr>
          <w:rFonts w:ascii="Arial" w:eastAsia="Arial" w:hAnsi="Arial" w:cs="Arial"/>
          <w:sz w:val="24"/>
        </w:rPr>
        <w:t xml:space="preserve">Sie verfügen über einen pädagogischen, sozialpädagogischen oder psychologischen Hintergrund. Darüber hinaus sind Sie teamfähig, kommunikationsstark und kooperationsfähig. Interkulturelle Kompetenzen und ein gutes Selbstmanagement sind für Sie selbstverständlich.  </w:t>
      </w:r>
    </w:p>
    <w:p w14:paraId="0AC090B9" w14:textId="193F7215" w:rsidR="002F0DBC" w:rsidRDefault="002F0DBC">
      <w:pPr>
        <w:tabs>
          <w:tab w:val="center" w:pos="3130"/>
          <w:tab w:val="center" w:pos="5775"/>
        </w:tabs>
        <w:spacing w:after="0"/>
      </w:pPr>
      <w:r>
        <w:tab/>
        <w:t xml:space="preserve"> </w:t>
      </w:r>
    </w:p>
    <w:p w14:paraId="187CCA2C" w14:textId="77777777" w:rsidR="002F0DBC" w:rsidRDefault="002F0DBC">
      <w:pPr>
        <w:tabs>
          <w:tab w:val="center" w:pos="3130"/>
          <w:tab w:val="center" w:pos="5775"/>
        </w:tabs>
        <w:spacing w:after="0"/>
      </w:pPr>
    </w:p>
    <w:p w14:paraId="62255998" w14:textId="77777777" w:rsidR="003729FA" w:rsidRDefault="003729FA" w:rsidP="003729FA">
      <w:pPr>
        <w:spacing w:after="5" w:line="250" w:lineRule="auto"/>
        <w:ind w:left="-5" w:hanging="10"/>
        <w:jc w:val="both"/>
      </w:pPr>
      <w:r>
        <w:rPr>
          <w:rFonts w:ascii="Arial" w:eastAsia="Arial" w:hAnsi="Arial" w:cs="Arial"/>
          <w:sz w:val="24"/>
        </w:rPr>
        <w:t xml:space="preserve">Wir bieten u. a.: </w:t>
      </w:r>
    </w:p>
    <w:p w14:paraId="4DEB0784" w14:textId="77777777" w:rsidR="003729FA" w:rsidRDefault="003729FA" w:rsidP="003729FA">
      <w:pPr>
        <w:numPr>
          <w:ilvl w:val="0"/>
          <w:numId w:val="1"/>
        </w:numPr>
        <w:spacing w:after="5" w:line="250" w:lineRule="auto"/>
        <w:ind w:hanging="437"/>
      </w:pPr>
      <w:r>
        <w:rPr>
          <w:rFonts w:ascii="Arial" w:eastAsia="Arial" w:hAnsi="Arial" w:cs="Arial"/>
          <w:sz w:val="24"/>
        </w:rPr>
        <w:t xml:space="preserve">Ein attraktives Arbeitsverhältnis beim Land Niedersachsen  </w:t>
      </w:r>
    </w:p>
    <w:p w14:paraId="4C8C30FD" w14:textId="77777777" w:rsidR="003729FA" w:rsidRDefault="003729FA" w:rsidP="003729FA">
      <w:pPr>
        <w:numPr>
          <w:ilvl w:val="0"/>
          <w:numId w:val="1"/>
        </w:numPr>
        <w:spacing w:after="5" w:line="250" w:lineRule="auto"/>
        <w:ind w:hanging="437"/>
      </w:pPr>
      <w:r>
        <w:rPr>
          <w:rFonts w:ascii="Arial" w:eastAsia="Arial" w:hAnsi="Arial" w:cs="Arial"/>
          <w:sz w:val="24"/>
        </w:rPr>
        <w:t xml:space="preserve">Tarifgerechte Eingruppierung gem. TV-L abhängig von Ihrer Qualifikation  </w:t>
      </w:r>
    </w:p>
    <w:p w14:paraId="3940322D" w14:textId="77777777" w:rsidR="00060410" w:rsidRDefault="003729FA" w:rsidP="00384B8B">
      <w:pPr>
        <w:numPr>
          <w:ilvl w:val="0"/>
          <w:numId w:val="1"/>
        </w:numPr>
        <w:spacing w:after="0" w:line="250" w:lineRule="auto"/>
        <w:ind w:hanging="437"/>
      </w:pPr>
      <w:r w:rsidRPr="00E439F1">
        <w:rPr>
          <w:rFonts w:ascii="Arial" w:eastAsia="Arial" w:hAnsi="Arial" w:cs="Arial"/>
          <w:sz w:val="24"/>
        </w:rPr>
        <w:t xml:space="preserve">Vermögenswirksame Leistungen und betriebliche Altersversorgung  </w:t>
      </w:r>
      <w:r w:rsidR="002F0DBC">
        <w:tab/>
        <w:t xml:space="preserve"> </w:t>
      </w:r>
    </w:p>
    <w:p w14:paraId="6ED1C123" w14:textId="77777777" w:rsidR="002F0DBC" w:rsidRDefault="002F0DBC" w:rsidP="002F0DBC">
      <w:pPr>
        <w:numPr>
          <w:ilvl w:val="0"/>
          <w:numId w:val="1"/>
        </w:numPr>
        <w:spacing w:after="0" w:line="250" w:lineRule="auto"/>
        <w:ind w:hanging="437"/>
      </w:pPr>
      <w:r>
        <w:t xml:space="preserve"> </w:t>
      </w:r>
      <w:r>
        <w:rPr>
          <w:rFonts w:ascii="Arial" w:eastAsia="Arial" w:hAnsi="Arial" w:cs="Arial"/>
          <w:sz w:val="24"/>
        </w:rPr>
        <w:t xml:space="preserve">Leistungsorientierte Bezahlung für Tarifbeschäftigte </w:t>
      </w:r>
    </w:p>
    <w:p w14:paraId="7FEB3EEB" w14:textId="77777777" w:rsidR="00060410" w:rsidRDefault="002F0DBC" w:rsidP="002F0DBC">
      <w:pPr>
        <w:numPr>
          <w:ilvl w:val="0"/>
          <w:numId w:val="1"/>
        </w:numPr>
        <w:spacing w:after="0" w:line="250" w:lineRule="auto"/>
        <w:ind w:hanging="437"/>
      </w:pPr>
      <w:r w:rsidRPr="002F0DBC">
        <w:rPr>
          <w:rFonts w:ascii="Arial" w:eastAsia="Arial" w:hAnsi="Arial" w:cs="Arial"/>
          <w:sz w:val="24"/>
        </w:rPr>
        <w:t xml:space="preserve">Gezielte Fort- und Weiterbildungsangebote </w:t>
      </w:r>
    </w:p>
    <w:p w14:paraId="7ED9AA17" w14:textId="77777777" w:rsidR="00060410" w:rsidRDefault="002F0DBC" w:rsidP="002F0DBC">
      <w:pPr>
        <w:numPr>
          <w:ilvl w:val="0"/>
          <w:numId w:val="1"/>
        </w:numPr>
        <w:spacing w:after="0" w:line="250" w:lineRule="auto"/>
        <w:ind w:hanging="437"/>
      </w:pPr>
      <w:r>
        <w:rPr>
          <w:rFonts w:ascii="Arial" w:eastAsia="Arial" w:hAnsi="Arial" w:cs="Arial"/>
          <w:sz w:val="24"/>
        </w:rPr>
        <w:t xml:space="preserve">Mitarbeit in einem qualifizierten und kollegialen Team </w:t>
      </w:r>
    </w:p>
    <w:p w14:paraId="7F5F23C5" w14:textId="77777777" w:rsidR="00060410" w:rsidRDefault="002F0DBC" w:rsidP="002F0DBC">
      <w:pPr>
        <w:numPr>
          <w:ilvl w:val="0"/>
          <w:numId w:val="1"/>
        </w:numPr>
        <w:spacing w:after="0" w:line="250" w:lineRule="auto"/>
        <w:ind w:hanging="437"/>
      </w:pPr>
      <w:r>
        <w:rPr>
          <w:rFonts w:ascii="Arial" w:eastAsia="Arial" w:hAnsi="Arial" w:cs="Arial"/>
          <w:sz w:val="24"/>
        </w:rPr>
        <w:t xml:space="preserve">Freundliche und wertschätzende Arbeitsatmosphäre </w:t>
      </w:r>
    </w:p>
    <w:p w14:paraId="7FEC40A9" w14:textId="77777777" w:rsidR="00060410" w:rsidRDefault="002F0DBC">
      <w:pPr>
        <w:spacing w:after="0"/>
      </w:pPr>
      <w:r>
        <w:rPr>
          <w:rFonts w:ascii="Arial" w:eastAsia="Arial" w:hAnsi="Arial" w:cs="Arial"/>
          <w:sz w:val="24"/>
        </w:rPr>
        <w:t xml:space="preserve"> </w:t>
      </w:r>
    </w:p>
    <w:p w14:paraId="25799C97" w14:textId="77777777" w:rsidR="00060410" w:rsidRDefault="002F0DBC">
      <w:pPr>
        <w:spacing w:after="5" w:line="250" w:lineRule="auto"/>
        <w:ind w:left="-5" w:hanging="10"/>
        <w:jc w:val="both"/>
      </w:pPr>
      <w:r>
        <w:rPr>
          <w:rFonts w:ascii="Arial" w:eastAsia="Arial" w:hAnsi="Arial" w:cs="Arial"/>
          <w:sz w:val="24"/>
        </w:rPr>
        <w:t xml:space="preserve">Bewerbungen von Schwerbehinderten sind erwünscht. </w:t>
      </w:r>
    </w:p>
    <w:p w14:paraId="457916CF" w14:textId="77777777" w:rsidR="00060410" w:rsidRDefault="002F0DBC">
      <w:pPr>
        <w:spacing w:after="0"/>
      </w:pPr>
      <w:r>
        <w:rPr>
          <w:rFonts w:ascii="Arial" w:eastAsia="Arial" w:hAnsi="Arial" w:cs="Arial"/>
          <w:sz w:val="24"/>
        </w:rPr>
        <w:t xml:space="preserve"> </w:t>
      </w:r>
    </w:p>
    <w:p w14:paraId="516CE7C1" w14:textId="77777777" w:rsidR="00060410" w:rsidRDefault="002F0DBC">
      <w:pPr>
        <w:spacing w:after="5" w:line="250" w:lineRule="auto"/>
        <w:ind w:left="-5" w:hanging="10"/>
        <w:jc w:val="both"/>
      </w:pPr>
      <w:r>
        <w:rPr>
          <w:rFonts w:ascii="Arial" w:eastAsia="Arial" w:hAnsi="Arial" w:cs="Arial"/>
          <w:sz w:val="24"/>
        </w:rPr>
        <w:t xml:space="preserve">Das Land Niedersachsen strebt an, dass sich die Vielfalt der Bevölkerung auch in der Verwaltung abbildet. Sie erkennt damit Vielfalt als Teil ihrer Unternehmenskultur an und ist bestrebt, ein Arbeitsumfeld zu schaffen, das Frauen und Männern unabhängig von deren kultureller und sozialer Herkunft, Alter, Religion, Weltanschauung oder sexueller Orientierung gleiche Chancen bietet.  </w:t>
      </w:r>
    </w:p>
    <w:p w14:paraId="5A03A7CF" w14:textId="77777777" w:rsidR="00060410" w:rsidRDefault="002F0DBC">
      <w:pPr>
        <w:spacing w:after="0"/>
      </w:pPr>
      <w:r>
        <w:rPr>
          <w:rFonts w:ascii="Arial" w:eastAsia="Arial" w:hAnsi="Arial" w:cs="Arial"/>
          <w:sz w:val="24"/>
        </w:rPr>
        <w:t xml:space="preserve"> </w:t>
      </w:r>
    </w:p>
    <w:p w14:paraId="5949A217" w14:textId="77777777" w:rsidR="00060410" w:rsidRDefault="002F0DBC">
      <w:pPr>
        <w:spacing w:after="5" w:line="250" w:lineRule="auto"/>
        <w:ind w:left="-5" w:hanging="10"/>
        <w:jc w:val="both"/>
      </w:pPr>
      <w:r>
        <w:rPr>
          <w:rFonts w:ascii="Arial" w:eastAsia="Arial" w:hAnsi="Arial" w:cs="Arial"/>
          <w:sz w:val="24"/>
        </w:rPr>
        <w:t xml:space="preserve">Ihr Kontakt: </w:t>
      </w:r>
      <w:r>
        <w:rPr>
          <w:rFonts w:ascii="Arial" w:eastAsia="Arial" w:hAnsi="Arial" w:cs="Arial"/>
          <w:i/>
          <w:sz w:val="24"/>
        </w:rPr>
        <w:t xml:space="preserve"> </w:t>
      </w:r>
    </w:p>
    <w:p w14:paraId="78DC29CA" w14:textId="77777777" w:rsidR="00060410" w:rsidRDefault="002F0DBC">
      <w:pPr>
        <w:spacing w:after="5" w:line="250" w:lineRule="auto"/>
        <w:ind w:left="-5" w:hanging="10"/>
        <w:jc w:val="both"/>
      </w:pPr>
      <w:r>
        <w:rPr>
          <w:rFonts w:ascii="Arial" w:eastAsia="Arial" w:hAnsi="Arial" w:cs="Arial"/>
          <w:sz w:val="24"/>
        </w:rPr>
        <w:t xml:space="preserve">Bitte bewerben Sie sich ausschließlich per E-Mail an info@bbs-cb.de. </w:t>
      </w:r>
    </w:p>
    <w:p w14:paraId="313C17A1" w14:textId="77777777" w:rsidR="00060410" w:rsidRDefault="002F0DBC">
      <w:pPr>
        <w:spacing w:after="0"/>
      </w:pPr>
      <w:r>
        <w:rPr>
          <w:rFonts w:ascii="Arial" w:eastAsia="Arial" w:hAnsi="Arial" w:cs="Arial"/>
          <w:sz w:val="24"/>
        </w:rPr>
        <w:t xml:space="preserve"> </w:t>
      </w:r>
    </w:p>
    <w:p w14:paraId="69634F08" w14:textId="72476DF3" w:rsidR="00060410" w:rsidRDefault="002F0DBC">
      <w:pPr>
        <w:spacing w:after="5" w:line="250" w:lineRule="auto"/>
        <w:ind w:left="-5" w:hanging="10"/>
        <w:jc w:val="both"/>
        <w:rPr>
          <w:rFonts w:ascii="Arial" w:eastAsia="Arial" w:hAnsi="Arial" w:cs="Arial"/>
          <w:sz w:val="24"/>
        </w:rPr>
      </w:pPr>
      <w:r>
        <w:rPr>
          <w:rFonts w:ascii="Arial" w:eastAsia="Arial" w:hAnsi="Arial" w:cs="Arial"/>
          <w:sz w:val="24"/>
        </w:rPr>
        <w:t xml:space="preserve">Für Fragen und Informationen zum Stellenprofil steht Ihnen </w:t>
      </w:r>
      <w:r w:rsidR="00340D44">
        <w:rPr>
          <w:rFonts w:ascii="Arial" w:eastAsia="Arial" w:hAnsi="Arial" w:cs="Arial"/>
          <w:sz w:val="24"/>
        </w:rPr>
        <w:t>Herr Robra</w:t>
      </w:r>
      <w:r>
        <w:rPr>
          <w:rFonts w:ascii="Arial" w:eastAsia="Arial" w:hAnsi="Arial" w:cs="Arial"/>
          <w:sz w:val="24"/>
        </w:rPr>
        <w:t xml:space="preserve"> unter der Telefonnummer 0511 168 </w:t>
      </w:r>
      <w:r w:rsidR="00340D44">
        <w:rPr>
          <w:rFonts w:ascii="Arial" w:eastAsia="Arial" w:hAnsi="Arial" w:cs="Arial"/>
          <w:sz w:val="24"/>
        </w:rPr>
        <w:t>45037</w:t>
      </w:r>
      <w:r>
        <w:rPr>
          <w:rFonts w:ascii="Arial" w:eastAsia="Arial" w:hAnsi="Arial" w:cs="Arial"/>
          <w:sz w:val="24"/>
        </w:rPr>
        <w:t xml:space="preserve"> zur Verfügung. </w:t>
      </w:r>
    </w:p>
    <w:p w14:paraId="46C9AF14" w14:textId="77777777" w:rsidR="000A5B6F" w:rsidRDefault="000A5B6F">
      <w:pPr>
        <w:spacing w:after="5" w:line="250" w:lineRule="auto"/>
        <w:ind w:left="-5" w:hanging="10"/>
        <w:jc w:val="both"/>
        <w:rPr>
          <w:rFonts w:ascii="Arial" w:eastAsia="Arial" w:hAnsi="Arial" w:cs="Arial"/>
          <w:sz w:val="24"/>
        </w:rPr>
      </w:pPr>
    </w:p>
    <w:p w14:paraId="53881125" w14:textId="60C7F679" w:rsidR="000A5B6F" w:rsidRPr="000A5B6F" w:rsidRDefault="000A5B6F" w:rsidP="000A5B6F">
      <w:pPr>
        <w:spacing w:after="5" w:line="250" w:lineRule="auto"/>
        <w:ind w:left="6367" w:firstLine="713"/>
        <w:jc w:val="both"/>
        <w:rPr>
          <w:color w:val="FF0000"/>
        </w:rPr>
      </w:pPr>
    </w:p>
    <w:p w14:paraId="21DBD40E" w14:textId="77777777" w:rsidR="00060410" w:rsidRDefault="002F0DBC">
      <w:pPr>
        <w:spacing w:after="0"/>
      </w:pPr>
      <w:r>
        <w:rPr>
          <w:rFonts w:ascii="Arial" w:eastAsia="Arial" w:hAnsi="Arial" w:cs="Arial"/>
          <w:sz w:val="24"/>
        </w:rPr>
        <w:t xml:space="preserve"> </w:t>
      </w:r>
    </w:p>
    <w:p w14:paraId="0962D104" w14:textId="77777777" w:rsidR="00060410" w:rsidRDefault="002F0DBC">
      <w:pPr>
        <w:spacing w:after="0"/>
      </w:pPr>
      <w:r>
        <w:rPr>
          <w:rFonts w:ascii="Arial" w:eastAsia="Arial" w:hAnsi="Arial" w:cs="Arial"/>
          <w:sz w:val="24"/>
        </w:rPr>
        <w:t xml:space="preserve"> </w:t>
      </w:r>
    </w:p>
    <w:sectPr w:rsidR="00060410">
      <w:pgSz w:w="11906" w:h="16838"/>
      <w:pgMar w:top="708" w:right="1416" w:bottom="1313"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6726C9"/>
    <w:multiLevelType w:val="hybridMultilevel"/>
    <w:tmpl w:val="6B3C4444"/>
    <w:lvl w:ilvl="0" w:tplc="5F9C49C4">
      <w:start w:val="1"/>
      <w:numFmt w:val="bullet"/>
      <w:lvlText w:val="•"/>
      <w:lvlJc w:val="left"/>
      <w:pPr>
        <w:ind w:left="75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629A364E">
      <w:start w:val="1"/>
      <w:numFmt w:val="bullet"/>
      <w:lvlText w:val="o"/>
      <w:lvlJc w:val="left"/>
      <w:pPr>
        <w:ind w:left="1402"/>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2" w:tplc="A3407A7C">
      <w:start w:val="1"/>
      <w:numFmt w:val="bullet"/>
      <w:lvlText w:val="▪"/>
      <w:lvlJc w:val="left"/>
      <w:pPr>
        <w:ind w:left="2122"/>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870080E2">
      <w:start w:val="1"/>
      <w:numFmt w:val="bullet"/>
      <w:lvlText w:val="•"/>
      <w:lvlJc w:val="left"/>
      <w:pPr>
        <w:ind w:left="2842"/>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EDC2E3CA">
      <w:start w:val="1"/>
      <w:numFmt w:val="bullet"/>
      <w:lvlText w:val="o"/>
      <w:lvlJc w:val="left"/>
      <w:pPr>
        <w:ind w:left="3562"/>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805A89AC">
      <w:start w:val="1"/>
      <w:numFmt w:val="bullet"/>
      <w:lvlText w:val="▪"/>
      <w:lvlJc w:val="left"/>
      <w:pPr>
        <w:ind w:left="4282"/>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2612F2D0">
      <w:start w:val="1"/>
      <w:numFmt w:val="bullet"/>
      <w:lvlText w:val="•"/>
      <w:lvlJc w:val="left"/>
      <w:pPr>
        <w:ind w:left="5002"/>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C8E4769E">
      <w:start w:val="1"/>
      <w:numFmt w:val="bullet"/>
      <w:lvlText w:val="o"/>
      <w:lvlJc w:val="left"/>
      <w:pPr>
        <w:ind w:left="5722"/>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11649FFA">
      <w:start w:val="1"/>
      <w:numFmt w:val="bullet"/>
      <w:lvlText w:val="▪"/>
      <w:lvlJc w:val="left"/>
      <w:pPr>
        <w:ind w:left="6442"/>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abstractNum w:abstractNumId="1" w15:restartNumberingAfterBreak="0">
    <w:nsid w:val="75510068"/>
    <w:multiLevelType w:val="hybridMultilevel"/>
    <w:tmpl w:val="ABEAB8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410"/>
    <w:rsid w:val="00060410"/>
    <w:rsid w:val="000A1BA7"/>
    <w:rsid w:val="000A5B6F"/>
    <w:rsid w:val="001E3EAC"/>
    <w:rsid w:val="002F0DBC"/>
    <w:rsid w:val="00340D44"/>
    <w:rsid w:val="00367F13"/>
    <w:rsid w:val="003729FA"/>
    <w:rsid w:val="004873DB"/>
    <w:rsid w:val="005361F7"/>
    <w:rsid w:val="00606E36"/>
    <w:rsid w:val="007B5A2E"/>
    <w:rsid w:val="00883D14"/>
    <w:rsid w:val="00975D9C"/>
    <w:rsid w:val="00A1146A"/>
    <w:rsid w:val="00B266C0"/>
    <w:rsid w:val="00CA0555"/>
    <w:rsid w:val="00E439F1"/>
    <w:rsid w:val="00FB0E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C30A6"/>
  <w15:docId w15:val="{FE97AA86-D735-4B28-8A82-849F98B5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Calibri" w:hAnsi="Calibri" w:cs="Calibri"/>
      <w:color w:val="000000"/>
    </w:rPr>
  </w:style>
  <w:style w:type="paragraph" w:styleId="berschrift1">
    <w:name w:val="heading 1"/>
    <w:next w:val="Standard"/>
    <w:link w:val="berschrift1Zchn"/>
    <w:uiPriority w:val="9"/>
    <w:unhideWhenUsed/>
    <w:qFormat/>
    <w:pPr>
      <w:keepNext/>
      <w:keepLines/>
      <w:spacing w:after="0"/>
      <w:ind w:left="11" w:hanging="10"/>
      <w:jc w:val="center"/>
      <w:outlineLvl w:val="0"/>
    </w:pPr>
    <w:rPr>
      <w:rFonts w:ascii="Arial" w:eastAsia="Arial" w:hAnsi="Arial" w:cs="Arial"/>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color w:val="000000"/>
      <w:sz w:val="24"/>
    </w:rPr>
  </w:style>
  <w:style w:type="paragraph" w:styleId="StandardWeb">
    <w:name w:val="Normal (Web)"/>
    <w:basedOn w:val="Standard"/>
    <w:uiPriority w:val="99"/>
    <w:semiHidden/>
    <w:unhideWhenUsed/>
    <w:rsid w:val="00975D9C"/>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471</Words>
  <Characters>2973</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Thorsten Elser</dc:creator>
  <cp:keywords/>
  <cp:lastModifiedBy>Katharina Robert</cp:lastModifiedBy>
  <cp:revision>2</cp:revision>
  <dcterms:created xsi:type="dcterms:W3CDTF">2024-05-23T07:40:00Z</dcterms:created>
  <dcterms:modified xsi:type="dcterms:W3CDTF">2024-05-23T07:40:00Z</dcterms:modified>
</cp:coreProperties>
</file>